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891" w:rsidRDefault="00583891" w:rsidP="00583891">
      <w:pPr>
        <w:tabs>
          <w:tab w:val="left" w:pos="6312"/>
        </w:tabs>
        <w:spacing w:after="0" w:line="240" w:lineRule="auto"/>
        <w:jc w:val="center"/>
        <w:rPr>
          <w:rFonts w:ascii="Arial Narrow" w:hAnsi="Arial Narrow"/>
          <w:b/>
          <w:sz w:val="26"/>
          <w:szCs w:val="26"/>
        </w:rPr>
      </w:pPr>
      <w:r w:rsidRPr="00970C78">
        <w:rPr>
          <w:rFonts w:ascii="Arial Narrow" w:hAnsi="Arial Narrow"/>
          <w:b/>
          <w:sz w:val="26"/>
          <w:szCs w:val="26"/>
        </w:rPr>
        <w:t xml:space="preserve">EDITAL DE CONVOCAÇÃO E DE POSSE </w:t>
      </w:r>
      <w:r>
        <w:rPr>
          <w:rFonts w:ascii="Arial Narrow" w:hAnsi="Arial Narrow"/>
          <w:b/>
          <w:sz w:val="26"/>
          <w:szCs w:val="26"/>
        </w:rPr>
        <w:t>002</w:t>
      </w:r>
      <w:r w:rsidRPr="00042705">
        <w:rPr>
          <w:rFonts w:ascii="Arial Narrow" w:hAnsi="Arial Narrow"/>
          <w:b/>
          <w:sz w:val="26"/>
          <w:szCs w:val="26"/>
        </w:rPr>
        <w:t xml:space="preserve">/2017 </w:t>
      </w:r>
      <w:r>
        <w:rPr>
          <w:rFonts w:ascii="Arial Narrow" w:hAnsi="Arial Narrow"/>
          <w:b/>
          <w:sz w:val="26"/>
          <w:szCs w:val="26"/>
        </w:rPr>
        <w:t>–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b/>
          <w:sz w:val="26"/>
          <w:szCs w:val="26"/>
        </w:rPr>
      </w:pPr>
      <w:r>
        <w:rPr>
          <w:rFonts w:ascii="Arial Narrow" w:hAnsi="Arial Narrow"/>
          <w:b/>
          <w:sz w:val="26"/>
          <w:szCs w:val="26"/>
        </w:rPr>
        <w:t>CONCURSO PÚBLICO Nº 001</w:t>
      </w:r>
      <w:r w:rsidRPr="00970C78">
        <w:rPr>
          <w:rFonts w:ascii="Arial Narrow" w:hAnsi="Arial Narrow"/>
          <w:b/>
          <w:sz w:val="26"/>
          <w:szCs w:val="26"/>
        </w:rPr>
        <w:t>/2016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b/>
          <w:sz w:val="26"/>
          <w:szCs w:val="26"/>
        </w:rPr>
      </w:pPr>
    </w:p>
    <w:p w:rsidR="00583891" w:rsidRPr="0088188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 w:rsidRPr="00881881">
        <w:rPr>
          <w:rFonts w:ascii="Arial Narrow" w:hAnsi="Arial Narrow"/>
          <w:sz w:val="26"/>
          <w:szCs w:val="26"/>
        </w:rPr>
        <w:t xml:space="preserve">A </w:t>
      </w:r>
      <w:r w:rsidRPr="00881881">
        <w:rPr>
          <w:rFonts w:ascii="Arial Narrow" w:hAnsi="Arial Narrow"/>
          <w:b/>
          <w:sz w:val="26"/>
          <w:szCs w:val="26"/>
        </w:rPr>
        <w:t>SECRETARIA MUNICIPAL DE ADMINISTRAÇÃO DO MUNICIPIO DE ANANÁS – ESTADO DO TOCANTINS</w:t>
      </w:r>
      <w:r w:rsidRPr="00881881">
        <w:rPr>
          <w:rFonts w:ascii="Arial Narrow" w:hAnsi="Arial Narrow"/>
          <w:sz w:val="26"/>
          <w:szCs w:val="26"/>
        </w:rPr>
        <w:t xml:space="preserve">, através do Secretário Municipal de Administração, no uso das atribuições legais que lhe confere a Lei Orgânica do Município de Ananás/TO e a Lei nº. 512/2016 de 18 de Maio de 2016 ―Autoriza o Poder Executivo a realizar Concurso Público para admissão de servidores públicos para comporem o Quadro Geral dos Servidores do Município e dá outras providências e, considerando a homologação do resultado do Concurso Público de nº 001/2016 para Provimento de Cargos pertencentes ao Quadro de Pessoal do Município de Ananás/TO, </w:t>
      </w:r>
      <w:r w:rsidRPr="00881881">
        <w:rPr>
          <w:rFonts w:ascii="Arial Narrow" w:hAnsi="Arial Narrow"/>
          <w:b/>
          <w:sz w:val="28"/>
          <w:szCs w:val="28"/>
        </w:rPr>
        <w:t>CONVOCA</w:t>
      </w:r>
      <w:r w:rsidRPr="00881881">
        <w:rPr>
          <w:rFonts w:ascii="Arial Narrow" w:hAnsi="Arial Narrow"/>
          <w:sz w:val="26"/>
          <w:szCs w:val="26"/>
        </w:rPr>
        <w:t xml:space="preserve"> os candidatos habilitados relacionados no Anexo I deste Edital com vistas à nomeação para os cargos efetivos, observadas as seguintes condições:</w:t>
      </w:r>
    </w:p>
    <w:p w:rsidR="00583891" w:rsidRPr="0088188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881881" w:rsidRDefault="00583891" w:rsidP="00583891">
      <w:pPr>
        <w:spacing w:after="0" w:line="240" w:lineRule="auto"/>
        <w:ind w:left="-142"/>
        <w:jc w:val="both"/>
        <w:rPr>
          <w:rFonts w:ascii="Arial Narrow" w:hAnsi="Arial Narrow"/>
          <w:b/>
          <w:sz w:val="26"/>
          <w:szCs w:val="26"/>
        </w:rPr>
      </w:pPr>
      <w:r w:rsidRPr="00881881">
        <w:rPr>
          <w:rFonts w:ascii="Arial Narrow" w:hAnsi="Arial Narrow"/>
          <w:b/>
          <w:sz w:val="26"/>
          <w:szCs w:val="26"/>
        </w:rPr>
        <w:t>DA ENTREGA DOS DOCUMENTOS E ASSINATURA DO TERMO DE INTERESSE NA VAGA</w:t>
      </w:r>
    </w:p>
    <w:p w:rsidR="00583891" w:rsidRPr="00881881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 w:rsidRPr="00881881">
        <w:rPr>
          <w:rFonts w:ascii="Arial Narrow" w:hAnsi="Arial Narrow"/>
          <w:sz w:val="26"/>
          <w:szCs w:val="26"/>
        </w:rPr>
        <w:t xml:space="preserve">1. Os candidatos abaixo relacionados deverão comparecer na Secretaria Municipal de Administração, na sede da Prefeitura Municipal de Ananás, sito à Avenida Duque de Caxias, nº 300, Centro, CEP: 77890-000, Ananás/TO, no prazo de até </w:t>
      </w:r>
      <w:r w:rsidRPr="00873010">
        <w:rPr>
          <w:rFonts w:ascii="Arial Narrow" w:hAnsi="Arial Narrow"/>
          <w:sz w:val="26"/>
          <w:szCs w:val="26"/>
        </w:rPr>
        <w:t>30 (trinta) dias, prorrogável por igual prazo, a requerimento escrito do candidato, conforme item 6.4 do Edital,</w:t>
      </w:r>
      <w:bookmarkStart w:id="0" w:name="_GoBack"/>
      <w:bookmarkEnd w:id="0"/>
      <w:r w:rsidRPr="00873010">
        <w:rPr>
          <w:rFonts w:ascii="Arial Narrow" w:hAnsi="Arial Narrow"/>
          <w:sz w:val="26"/>
          <w:szCs w:val="26"/>
        </w:rPr>
        <w:t xml:space="preserve"> </w:t>
      </w:r>
      <w:r w:rsidRPr="00881881">
        <w:rPr>
          <w:rFonts w:ascii="Arial Narrow" w:hAnsi="Arial Narrow"/>
          <w:sz w:val="26"/>
          <w:szCs w:val="26"/>
        </w:rPr>
        <w:t xml:space="preserve">a contar da data da publicação deste, no horário das 08h00min às 12h00min e das 14h00min às 17h00min para a entrega dos documentos relacionados no Anexo I e os exames relacionados no Anexo VI deste Edital, disponíveis para consulta no site eletrônico </w:t>
      </w:r>
      <w:hyperlink r:id="rId7" w:history="1">
        <w:r w:rsidRPr="003B1EAD">
          <w:rPr>
            <w:rStyle w:val="Hyperlink"/>
            <w:rFonts w:ascii="Arial Narrow" w:hAnsi="Arial Narrow"/>
            <w:color w:val="auto"/>
            <w:sz w:val="26"/>
            <w:szCs w:val="26"/>
          </w:rPr>
          <w:t>www.icap-to.com.br</w:t>
        </w:r>
      </w:hyperlink>
      <w:r w:rsidRPr="00881881">
        <w:rPr>
          <w:rFonts w:ascii="Arial Narrow" w:hAnsi="Arial Narrow"/>
          <w:sz w:val="26"/>
          <w:szCs w:val="26"/>
        </w:rPr>
        <w:t>: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C03AF7" w:rsidRDefault="00C03AF7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tbl>
      <w:tblPr>
        <w:tblpPr w:leftFromText="141" w:rightFromText="141" w:vertAnchor="text" w:horzAnchor="margin" w:tblpXSpec="center" w:tblpY="1"/>
        <w:tblW w:w="10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1"/>
        <w:gridCol w:w="3486"/>
        <w:gridCol w:w="3100"/>
        <w:gridCol w:w="1489"/>
        <w:gridCol w:w="1197"/>
      </w:tblGrid>
      <w:tr w:rsidR="00583891" w:rsidRPr="0004357E" w:rsidTr="00E67D64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4357E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INSCRIÇÃO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4357E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CARGO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4357E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CANDIDATO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4357E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CLASSIFICAÇÃO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4357E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PONTUAÇÃO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881881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0002850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Administrador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 xml:space="preserve">Kaliane Pereira da Silva 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1°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881881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73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0033650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Auxiliar de Farmácia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Johnny Dos Santos Rodrigues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3°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74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0030080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Auxiliar de Farmácia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Irineide M</w:t>
            </w: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arques Araújo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4º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73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0001670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Auxiliar de Farmácia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Diego R</w:t>
            </w: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 xml:space="preserve">odrigues </w:t>
            </w: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L</w:t>
            </w: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ima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5º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71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374779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0022980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 xml:space="preserve">Enfermeiro 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9A7676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Eutiene Dos Santos Lima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5º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88188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</w:pPr>
            <w:r w:rsidRPr="00374779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pt-BR"/>
              </w:rPr>
              <w:t>79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374779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0011090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374779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Médi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co PSF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374779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Douglas Coelho Rodrigues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4°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374779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66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0007450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Merendeira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37477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Lucidalva Sousa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1°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37477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97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0027450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Merendeira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37477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Elayni Alberto Cavalcante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2°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37477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92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1F0B23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0027660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374779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Procurador Jurídico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1F0B23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Elson Dias Da Silva Fontes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1°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88</w:t>
            </w:r>
          </w:p>
        </w:tc>
      </w:tr>
      <w:tr w:rsidR="00583891" w:rsidRPr="0004357E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0018310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 - PCD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Sônia Maria Rodrigues Damasceno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1°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51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04357E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0038030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Aldecy Angélica De Sousa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88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0028570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 Lúcia Ferreira D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e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O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liveira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S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ilva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2°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87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0002020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 Eliane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A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lves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F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onseca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3°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86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0027120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 Rosilene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F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erreira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D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a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S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ilva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4°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86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0001720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 Rozinalva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B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orges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D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a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C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osta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5°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85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lastRenderedPageBreak/>
              <w:t>0014910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Maria C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arvalho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D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os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S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antos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6º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85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0020620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Silvaneia Oliveira De J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esus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7º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84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0018740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Dalvo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B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orges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G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onçalves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83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0031780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 w:rsidRPr="00E111E1"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 xml:space="preserve">José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N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 xml:space="preserve">ery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B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 xml:space="preserve">orges 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L</w:t>
            </w:r>
            <w:r w:rsidRPr="00D810DC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eite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9º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83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78074B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0030410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Psicólogo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Giana Santini Costenaro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67</w:t>
            </w:r>
          </w:p>
        </w:tc>
      </w:tr>
      <w:tr w:rsidR="00583891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78074B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78074B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0035470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Recepcionista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D810DC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Amanda Rodrigues de Sousa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64</w:t>
            </w:r>
          </w:p>
        </w:tc>
      </w:tr>
      <w:tr w:rsidR="00583891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78074B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EE0893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0024040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Técnico em Enfermagem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Ana Paula Galvão De Sousa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4º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61</w:t>
            </w:r>
          </w:p>
        </w:tc>
      </w:tr>
      <w:tr w:rsidR="00583891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78074B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EE0893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0001460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Técnico em Enfermagem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Ana Paula Jardim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5º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58</w:t>
            </w:r>
          </w:p>
        </w:tc>
      </w:tr>
      <w:tr w:rsidR="00583891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78074B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EE0893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0001020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Técnico em Enfermagem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Kellya Aires Santos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6º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57</w:t>
            </w:r>
          </w:p>
        </w:tc>
      </w:tr>
      <w:tr w:rsidR="00583891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78074B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</w:pPr>
            <w:r w:rsidRPr="00D06B5A">
              <w:rPr>
                <w:rFonts w:ascii="Arial Narrow" w:eastAsia="Times New Roman" w:hAnsi="Arial Narrow"/>
                <w:color w:val="000000"/>
                <w:sz w:val="20"/>
                <w:szCs w:val="20"/>
                <w:lang w:val="en-US" w:eastAsia="pt-BR"/>
              </w:rPr>
              <w:t>0013280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111E1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 xml:space="preserve">Vigia 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Rafael da Silva Menezes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8°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891" w:rsidRPr="00EE0893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pt-BR"/>
              </w:rPr>
              <w:t>94</w:t>
            </w:r>
          </w:p>
        </w:tc>
      </w:tr>
    </w:tbl>
    <w:p w:rsidR="00583891" w:rsidRPr="00EE0893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EE0893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1.1. O atendimento será feito por ordem de chegada dos candidatos, respeitado a capacidade de atendimento da Secretaria de Administração.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1.2. Não serão recebidos documentos de forma parcial, sendo que a falta de qualquer documento constante nos Anexos I e VI acarretará o não cumprimento da exigência do item </w:t>
      </w:r>
      <w:proofErr w:type="gramStart"/>
      <w:r>
        <w:rPr>
          <w:rFonts w:ascii="Arial Narrow" w:hAnsi="Arial Narrow"/>
          <w:sz w:val="26"/>
          <w:szCs w:val="26"/>
        </w:rPr>
        <w:t>1</w:t>
      </w:r>
      <w:proofErr w:type="gramEnd"/>
      <w:r>
        <w:rPr>
          <w:rFonts w:ascii="Arial Narrow" w:hAnsi="Arial Narrow"/>
          <w:sz w:val="26"/>
          <w:szCs w:val="26"/>
        </w:rPr>
        <w:t>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1.3. O não comparecimento nos termos do item </w:t>
      </w:r>
      <w:proofErr w:type="gramStart"/>
      <w:r>
        <w:rPr>
          <w:rFonts w:ascii="Arial Narrow" w:hAnsi="Arial Narrow"/>
          <w:sz w:val="26"/>
          <w:szCs w:val="26"/>
        </w:rPr>
        <w:t>1</w:t>
      </w:r>
      <w:proofErr w:type="gramEnd"/>
      <w:r>
        <w:rPr>
          <w:rFonts w:ascii="Arial Narrow" w:hAnsi="Arial Narrow"/>
          <w:sz w:val="26"/>
          <w:szCs w:val="26"/>
        </w:rPr>
        <w:t xml:space="preserve"> do presente edital, implicará na renúncia tácita do convocado e, consequentemente na perda do direito à nomeação ao cargo para o qual o candidato foi aprovado.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7E1593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  <w:r w:rsidRPr="007E1593">
        <w:rPr>
          <w:rFonts w:ascii="Arial Narrow" w:hAnsi="Arial Narrow"/>
          <w:b/>
          <w:sz w:val="26"/>
          <w:szCs w:val="26"/>
        </w:rPr>
        <w:t xml:space="preserve">DOS EXAMES MÉDICOS 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2. Os candidatos deverão apresentar os exames constantes no </w:t>
      </w:r>
      <w:r w:rsidRPr="005922F6">
        <w:rPr>
          <w:rFonts w:ascii="Arial Narrow" w:hAnsi="Arial Narrow"/>
          <w:sz w:val="26"/>
          <w:szCs w:val="26"/>
        </w:rPr>
        <w:t xml:space="preserve">Anexo VI deste </w:t>
      </w:r>
      <w:r>
        <w:rPr>
          <w:rFonts w:ascii="Arial Narrow" w:hAnsi="Arial Narrow"/>
          <w:sz w:val="26"/>
          <w:szCs w:val="26"/>
        </w:rPr>
        <w:t xml:space="preserve">Edital devidamente acompanhado de atestado de exame de sanidade e capacidade física, munidos dos exames clínicos constantes do referido anexo, sob pena de </w:t>
      </w:r>
      <w:r w:rsidRPr="00C64E06">
        <w:rPr>
          <w:rFonts w:ascii="Arial Narrow" w:hAnsi="Arial Narrow"/>
          <w:b/>
          <w:sz w:val="26"/>
          <w:szCs w:val="26"/>
        </w:rPr>
        <w:t>RENÚNCIA TÁCITA DE DIREITOS</w:t>
      </w:r>
      <w:r>
        <w:rPr>
          <w:rFonts w:ascii="Arial Narrow" w:hAnsi="Arial Narrow"/>
          <w:sz w:val="26"/>
          <w:szCs w:val="26"/>
        </w:rPr>
        <w:t xml:space="preserve">, ficando o Município de Ananás devidamente autorizado a convocar outros classificados e aprovados no referido Concurso Público em sua substituição, obedecendo </w:t>
      </w:r>
      <w:proofErr w:type="gramStart"/>
      <w:r>
        <w:rPr>
          <w:rFonts w:ascii="Arial Narrow" w:hAnsi="Arial Narrow"/>
          <w:sz w:val="26"/>
          <w:szCs w:val="26"/>
        </w:rPr>
        <w:t>a</w:t>
      </w:r>
      <w:proofErr w:type="gramEnd"/>
      <w:r>
        <w:rPr>
          <w:rFonts w:ascii="Arial Narrow" w:hAnsi="Arial Narrow"/>
          <w:sz w:val="26"/>
          <w:szCs w:val="26"/>
        </w:rPr>
        <w:t xml:space="preserve"> ordem legal.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2.1. Aos candidatos portadores de necessidades especiais convocados neste edital, além de atender ao que determina o item </w:t>
      </w:r>
      <w:proofErr w:type="gramStart"/>
      <w:r>
        <w:rPr>
          <w:rFonts w:ascii="Arial Narrow" w:hAnsi="Arial Narrow"/>
          <w:sz w:val="26"/>
          <w:szCs w:val="26"/>
        </w:rPr>
        <w:t>2</w:t>
      </w:r>
      <w:proofErr w:type="gramEnd"/>
      <w:r>
        <w:rPr>
          <w:rFonts w:ascii="Arial Narrow" w:hAnsi="Arial Narrow"/>
          <w:sz w:val="26"/>
          <w:szCs w:val="26"/>
        </w:rPr>
        <w:t>, deverá apresentar laudo e/ou atestado médico identificando o tipo de deficiência ou disfunção devidamente atualizado.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5E2B54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  <w:r w:rsidRPr="005E2B54">
        <w:rPr>
          <w:rFonts w:ascii="Arial Narrow" w:hAnsi="Arial Narrow"/>
          <w:b/>
          <w:sz w:val="26"/>
          <w:szCs w:val="26"/>
        </w:rPr>
        <w:t>DOS ATOS DE NOMEAÇÃO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3. A publicação dos atos de nomeação dar-se-á </w:t>
      </w:r>
      <w:r w:rsidRPr="00C03AF7">
        <w:rPr>
          <w:rFonts w:ascii="Arial Narrow" w:hAnsi="Arial Narrow"/>
          <w:color w:val="000000" w:themeColor="text1"/>
          <w:sz w:val="26"/>
          <w:szCs w:val="26"/>
        </w:rPr>
        <w:t xml:space="preserve">em </w:t>
      </w:r>
      <w:r w:rsidRPr="00C03AF7">
        <w:rPr>
          <w:rFonts w:ascii="Arial Narrow" w:hAnsi="Arial Narrow"/>
          <w:b/>
          <w:color w:val="000000" w:themeColor="text1"/>
          <w:sz w:val="26"/>
          <w:szCs w:val="26"/>
        </w:rPr>
        <w:t>20 de março de 2017</w:t>
      </w:r>
      <w:r w:rsidRPr="00C03AF7">
        <w:rPr>
          <w:rFonts w:ascii="Arial Narrow" w:hAnsi="Arial Narrow"/>
          <w:color w:val="000000" w:themeColor="text1"/>
          <w:sz w:val="26"/>
          <w:szCs w:val="26"/>
        </w:rPr>
        <w:t xml:space="preserve">, </w:t>
      </w:r>
      <w:r>
        <w:rPr>
          <w:rFonts w:ascii="Arial Narrow" w:hAnsi="Arial Narrow"/>
          <w:sz w:val="26"/>
          <w:szCs w:val="26"/>
        </w:rPr>
        <w:t>com inicio do prazo</w:t>
      </w:r>
      <w:r w:rsidRPr="00B109B6">
        <w:rPr>
          <w:rFonts w:ascii="Arial Narrow" w:hAnsi="Arial Narrow"/>
          <w:sz w:val="26"/>
          <w:szCs w:val="26"/>
        </w:rPr>
        <w:t xml:space="preserve"> para a posse</w:t>
      </w:r>
      <w:r>
        <w:rPr>
          <w:rFonts w:ascii="Arial Narrow" w:hAnsi="Arial Narrow"/>
          <w:sz w:val="26"/>
          <w:szCs w:val="26"/>
        </w:rPr>
        <w:t xml:space="preserve"> dos convocados, obedecendo ao disposto no item 6.4 do Edital 001/2016.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C03AF7" w:rsidRDefault="00C03AF7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C03AF7" w:rsidRDefault="00C03AF7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  <w:r w:rsidRPr="00F96F35">
        <w:rPr>
          <w:rFonts w:ascii="Arial Narrow" w:hAnsi="Arial Narrow"/>
          <w:b/>
          <w:sz w:val="26"/>
          <w:szCs w:val="26"/>
        </w:rPr>
        <w:lastRenderedPageBreak/>
        <w:t>DA POSSE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4. Cumpridas as exigências constantes no item </w:t>
      </w:r>
      <w:proofErr w:type="gramStart"/>
      <w:r>
        <w:rPr>
          <w:rFonts w:ascii="Arial Narrow" w:hAnsi="Arial Narrow"/>
          <w:sz w:val="26"/>
          <w:szCs w:val="26"/>
        </w:rPr>
        <w:t>3</w:t>
      </w:r>
      <w:proofErr w:type="gramEnd"/>
      <w:r>
        <w:rPr>
          <w:rFonts w:ascii="Arial Narrow" w:hAnsi="Arial Narrow"/>
          <w:sz w:val="26"/>
          <w:szCs w:val="26"/>
        </w:rPr>
        <w:t xml:space="preserve"> deste Edital, o candidato deverá apresentar-se à Secretaria Municipal de Administração para receber instrução sobre seu local de trabalho.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5. Da data da posse, o candidato terá o prazo de 01 (um) dia útil para apresentar-se no seu local de trabalho outrora designado pela Secretaria Municipal de Administração, devendo o servidor iniciar suas atividades funcionais imediatamente à sua apresentação, que será atestada pelo Secretário Municipal e/ou Diretor da Repartição à qual ficará subordinado.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873010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 w:rsidRPr="00873010">
        <w:rPr>
          <w:rFonts w:ascii="Arial Narrow" w:hAnsi="Arial Narrow"/>
          <w:sz w:val="26"/>
          <w:szCs w:val="26"/>
        </w:rPr>
        <w:t xml:space="preserve">Ananás/TO, </w:t>
      </w:r>
      <w:r w:rsidR="00873010" w:rsidRPr="00873010">
        <w:rPr>
          <w:rFonts w:ascii="Arial Narrow" w:hAnsi="Arial Narrow"/>
          <w:sz w:val="26"/>
          <w:szCs w:val="26"/>
        </w:rPr>
        <w:t>13</w:t>
      </w:r>
      <w:r w:rsidRPr="00873010">
        <w:rPr>
          <w:rFonts w:ascii="Arial Narrow" w:hAnsi="Arial Narrow"/>
          <w:sz w:val="26"/>
          <w:szCs w:val="26"/>
        </w:rPr>
        <w:t xml:space="preserve"> de fevereiro de 2017.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8D5DE0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  <w:r w:rsidRPr="008D5DE0">
        <w:rPr>
          <w:rFonts w:ascii="Arial Narrow" w:hAnsi="Arial Narrow"/>
          <w:sz w:val="26"/>
          <w:szCs w:val="26"/>
        </w:rPr>
        <w:t>GILMAR ALVES CASTRO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Secretário Municipal de Administração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VALBER SARAIVA DE CARVALHO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Prefeito Municipal de Ananás/TO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</w:p>
    <w:p w:rsidR="007A5F76" w:rsidRDefault="007A5F76" w:rsidP="00E52954">
      <w:pPr>
        <w:pStyle w:val="SemEspaamento"/>
        <w:jc w:val="center"/>
      </w:pPr>
    </w:p>
    <w:sectPr w:rsidR="007A5F76" w:rsidSect="00162706">
      <w:headerReference w:type="default" r:id="rId8"/>
      <w:footerReference w:type="default" r:id="rId9"/>
      <w:pgSz w:w="11906" w:h="16838"/>
      <w:pgMar w:top="1417" w:right="1416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5FE" w:rsidRDefault="009365FE" w:rsidP="00162706">
      <w:pPr>
        <w:spacing w:after="0" w:line="240" w:lineRule="auto"/>
      </w:pPr>
      <w:r>
        <w:separator/>
      </w:r>
    </w:p>
  </w:endnote>
  <w:endnote w:type="continuationSeparator" w:id="0">
    <w:p w:rsidR="009365FE" w:rsidRDefault="009365FE" w:rsidP="00162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706" w:rsidRPr="00162706" w:rsidRDefault="00162706" w:rsidP="00162706">
    <w:pPr>
      <w:pStyle w:val="Rodap"/>
      <w:ind w:hanging="142"/>
      <w:rPr>
        <w:sz w:val="28"/>
        <w:szCs w:val="28"/>
      </w:rPr>
    </w:pPr>
    <w:r w:rsidRPr="00162706">
      <w:rPr>
        <w:sz w:val="28"/>
        <w:szCs w:val="28"/>
      </w:rPr>
      <w:t xml:space="preserve">Av. Duque de Caxias, n° 300 – Fone: (63) 3442-1232 – Centro de Ananás </w:t>
    </w:r>
    <w:r w:rsidR="00873010">
      <w:rPr>
        <w:sz w:val="28"/>
        <w:szCs w:val="28"/>
      </w:rPr>
      <w:t>–</w:t>
    </w:r>
    <w:r w:rsidRPr="00162706">
      <w:rPr>
        <w:sz w:val="28"/>
        <w:szCs w:val="28"/>
      </w:rPr>
      <w:t xml:space="preserve"> TO</w:t>
    </w:r>
    <w:r w:rsidR="00873010">
      <w:rPr>
        <w:sz w:val="28"/>
        <w:szCs w:val="28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5FE" w:rsidRDefault="009365FE" w:rsidP="00162706">
      <w:pPr>
        <w:spacing w:after="0" w:line="240" w:lineRule="auto"/>
      </w:pPr>
      <w:r>
        <w:separator/>
      </w:r>
    </w:p>
  </w:footnote>
  <w:footnote w:type="continuationSeparator" w:id="0">
    <w:p w:rsidR="009365FE" w:rsidRDefault="009365FE" w:rsidP="001627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706" w:rsidRDefault="002A13CA" w:rsidP="00FD5DF0">
    <w:pPr>
      <w:pStyle w:val="Cabealho"/>
      <w:ind w:left="-709" w:firstLine="709"/>
    </w:pPr>
    <w:r>
      <w:rPr>
        <w:noProof/>
        <w:lang w:eastAsia="pt-BR"/>
      </w:rPr>
      <w:drawing>
        <wp:inline distT="0" distB="0" distL="0" distR="0">
          <wp:extent cx="5572125" cy="1057275"/>
          <wp:effectExtent l="0" t="0" r="9525" b="9525"/>
          <wp:docPr id="1" name="Imagem 1" descr="rodap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dap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72125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706"/>
    <w:rsid w:val="00162706"/>
    <w:rsid w:val="002A13CA"/>
    <w:rsid w:val="004755AD"/>
    <w:rsid w:val="004F75A7"/>
    <w:rsid w:val="00571C4A"/>
    <w:rsid w:val="00583891"/>
    <w:rsid w:val="005850EC"/>
    <w:rsid w:val="00667290"/>
    <w:rsid w:val="006679D8"/>
    <w:rsid w:val="007A17CF"/>
    <w:rsid w:val="007A5F76"/>
    <w:rsid w:val="00873010"/>
    <w:rsid w:val="008A06C3"/>
    <w:rsid w:val="008E17C6"/>
    <w:rsid w:val="009365FE"/>
    <w:rsid w:val="009369F8"/>
    <w:rsid w:val="009735F6"/>
    <w:rsid w:val="00A77B20"/>
    <w:rsid w:val="00C03AF7"/>
    <w:rsid w:val="00D9005E"/>
    <w:rsid w:val="00E52954"/>
    <w:rsid w:val="00EE2239"/>
    <w:rsid w:val="00FD2086"/>
    <w:rsid w:val="00FD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B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2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2706"/>
  </w:style>
  <w:style w:type="paragraph" w:styleId="Rodap">
    <w:name w:val="footer"/>
    <w:basedOn w:val="Normal"/>
    <w:link w:val="RodapChar"/>
    <w:uiPriority w:val="99"/>
    <w:unhideWhenUsed/>
    <w:rsid w:val="00162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2706"/>
  </w:style>
  <w:style w:type="paragraph" w:styleId="SemEspaamento">
    <w:name w:val="No Spacing"/>
    <w:uiPriority w:val="1"/>
    <w:qFormat/>
    <w:rsid w:val="002A13CA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A1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13C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389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B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2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2706"/>
  </w:style>
  <w:style w:type="paragraph" w:styleId="Rodap">
    <w:name w:val="footer"/>
    <w:basedOn w:val="Normal"/>
    <w:link w:val="RodapChar"/>
    <w:uiPriority w:val="99"/>
    <w:unhideWhenUsed/>
    <w:rsid w:val="00162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2706"/>
  </w:style>
  <w:style w:type="paragraph" w:styleId="SemEspaamento">
    <w:name w:val="No Spacing"/>
    <w:uiPriority w:val="1"/>
    <w:qFormat/>
    <w:rsid w:val="002A13CA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A1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13C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38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cap-to.com.b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800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Radio Cidade ADM</dc:creator>
  <cp:lastModifiedBy>Administracao</cp:lastModifiedBy>
  <cp:revision>6</cp:revision>
  <cp:lastPrinted>2017-02-13T11:43:00Z</cp:lastPrinted>
  <dcterms:created xsi:type="dcterms:W3CDTF">2017-02-10T13:23:00Z</dcterms:created>
  <dcterms:modified xsi:type="dcterms:W3CDTF">2017-02-13T14:30:00Z</dcterms:modified>
</cp:coreProperties>
</file>